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9AD4" w14:textId="77777777" w:rsidR="0022518F" w:rsidRPr="00054B10" w:rsidRDefault="007A21D7" w:rsidP="002251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054B1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ПАМЯТКА</w:t>
      </w:r>
      <w:r w:rsidR="0022518F" w:rsidRPr="00054B10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 xml:space="preserve"> </w:t>
      </w:r>
    </w:p>
    <w:p w14:paraId="57B7738E" w14:textId="77777777" w:rsidR="007A21D7" w:rsidRPr="00054B10" w:rsidRDefault="007A21D7" w:rsidP="00054B1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2F5496" w:themeColor="accent1" w:themeShade="BF"/>
          <w:sz w:val="28"/>
          <w:szCs w:val="28"/>
          <w:lang w:eastAsia="ru-RU"/>
        </w:rPr>
      </w:pPr>
      <w:r w:rsidRPr="00054B10">
        <w:rPr>
          <w:rFonts w:ascii="Times New Roman" w:eastAsia="Times New Roman" w:hAnsi="Times New Roman" w:cs="Times New Roman"/>
          <w:b/>
          <w:bCs/>
          <w:iCs/>
          <w:color w:val="2F5496" w:themeColor="accent1" w:themeShade="BF"/>
          <w:sz w:val="28"/>
          <w:szCs w:val="28"/>
          <w:lang w:eastAsia="ru-RU"/>
        </w:rPr>
        <w:t>по соблюдению правил безопасности при обращении с пиротехникой</w:t>
      </w:r>
    </w:p>
    <w:p w14:paraId="33D905CC" w14:textId="77777777" w:rsidR="007A21D7" w:rsidRPr="004A5FD9" w:rsidRDefault="007A21D7" w:rsidP="004A5FD9">
      <w:pPr>
        <w:spacing w:after="120"/>
        <w:jc w:val="center"/>
        <w:rPr>
          <w:rStyle w:val="a3"/>
          <w:rFonts w:ascii="Times New Roman" w:hAnsi="Times New Roman" w:cs="Times New Roman"/>
          <w:b/>
          <w:i w:val="0"/>
          <w:color w:val="2F5496" w:themeColor="accent1" w:themeShade="BF"/>
          <w:u w:val="single"/>
        </w:rPr>
      </w:pPr>
      <w:r w:rsidRPr="004A5FD9">
        <w:rPr>
          <w:rStyle w:val="a3"/>
          <w:rFonts w:ascii="Times New Roman" w:hAnsi="Times New Roman" w:cs="Times New Roman"/>
          <w:b/>
          <w:i w:val="0"/>
          <w:color w:val="2F5496" w:themeColor="accent1" w:themeShade="BF"/>
          <w:u w:val="single"/>
        </w:rPr>
        <w:t>При покупке пиротехники помните:</w:t>
      </w:r>
    </w:p>
    <w:p w14:paraId="59B4C7B1" w14:textId="77777777" w:rsidR="00054B10" w:rsidRDefault="007A21D7" w:rsidP="0056516B">
      <w:pPr>
        <w:pStyle w:val="a4"/>
        <w:numPr>
          <w:ilvl w:val="0"/>
          <w:numId w:val="3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Покупать пиротехнические изделия следует в специализированных магазинах или отделах.</w:t>
      </w:r>
    </w:p>
    <w:p w14:paraId="3EA5CA5F" w14:textId="77777777" w:rsidR="00054B10" w:rsidRDefault="007A21D7" w:rsidP="0056516B">
      <w:pPr>
        <w:pStyle w:val="a4"/>
        <w:numPr>
          <w:ilvl w:val="0"/>
          <w:numId w:val="3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</w:t>
      </w:r>
      <w:r w:rsidR="0056516B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7E1ED3A3" w14:textId="6FF8EE86" w:rsidR="00054B10" w:rsidRDefault="007A21D7" w:rsidP="0056516B">
      <w:pPr>
        <w:pStyle w:val="a4"/>
        <w:numPr>
          <w:ilvl w:val="0"/>
          <w:numId w:val="3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 xml:space="preserve">При малом размере изделий или их поштучной реализации (петарды, "жуки" и </w:t>
      </w:r>
      <w:r w:rsidR="00D74375" w:rsidRPr="00054B10">
        <w:rPr>
          <w:rStyle w:val="a3"/>
          <w:rFonts w:ascii="Times New Roman" w:hAnsi="Times New Roman" w:cs="Times New Roman"/>
          <w:i w:val="0"/>
          <w:color w:val="auto"/>
        </w:rPr>
        <w:t>т. п.</w:t>
      </w:r>
      <w:r w:rsidRPr="00054B10">
        <w:rPr>
          <w:rStyle w:val="a3"/>
          <w:rFonts w:ascii="Times New Roman" w:hAnsi="Times New Roman" w:cs="Times New Roman"/>
          <w:i w:val="0"/>
          <w:color w:val="auto"/>
        </w:rPr>
        <w:t>) требования по безопасному применению должны прилагаться продавцом на отдельном листе к каждому изделию</w:t>
      </w:r>
      <w:r w:rsidR="0056516B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255837E8" w14:textId="77777777" w:rsidR="00054B10" w:rsidRDefault="007A21D7" w:rsidP="0056516B">
      <w:pPr>
        <w:pStyle w:val="a4"/>
        <w:numPr>
          <w:ilvl w:val="0"/>
          <w:numId w:val="3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Чтобы обезопасить себя от травм при использовании пиротехники, необходимо строго следовать инструкции по применению, в которой также указывается возрастной критерий лиц, допускающихся к использованию того или иного изделия</w:t>
      </w:r>
      <w:r w:rsidR="0056516B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2B87A13E" w14:textId="3D70A434" w:rsidR="007A21D7" w:rsidRPr="00054B10" w:rsidRDefault="007A21D7" w:rsidP="0056516B">
      <w:pPr>
        <w:pStyle w:val="a4"/>
        <w:numPr>
          <w:ilvl w:val="0"/>
          <w:numId w:val="3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 xml:space="preserve">Если всё же с вами или с вашими близкими произошел несчастный случай необходимо немедленно сообщить в службу спасения по телефону </w:t>
      </w:r>
      <w:r w:rsidR="0056516B" w:rsidRPr="00054B10">
        <w:rPr>
          <w:rStyle w:val="a3"/>
          <w:rFonts w:ascii="Times New Roman" w:hAnsi="Times New Roman" w:cs="Times New Roman"/>
          <w:i w:val="0"/>
          <w:color w:val="auto"/>
        </w:rPr>
        <w:t>«</w:t>
      </w:r>
      <w:r w:rsidRPr="00054B10">
        <w:rPr>
          <w:rStyle w:val="a3"/>
          <w:rFonts w:ascii="Times New Roman" w:hAnsi="Times New Roman" w:cs="Times New Roman"/>
          <w:i w:val="0"/>
          <w:color w:val="auto"/>
        </w:rPr>
        <w:t>112</w:t>
      </w:r>
      <w:r w:rsidR="0056516B" w:rsidRPr="00054B10">
        <w:rPr>
          <w:rStyle w:val="a3"/>
          <w:rFonts w:ascii="Times New Roman" w:hAnsi="Times New Roman" w:cs="Times New Roman"/>
          <w:i w:val="0"/>
          <w:color w:val="auto"/>
        </w:rPr>
        <w:t>»</w:t>
      </w:r>
      <w:r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0D418771" w14:textId="0C2CDCAD" w:rsidR="007A21D7" w:rsidRPr="004A5FD9" w:rsidRDefault="007A21D7" w:rsidP="004A5FD9">
      <w:pPr>
        <w:spacing w:after="120"/>
        <w:jc w:val="center"/>
        <w:rPr>
          <w:rStyle w:val="a3"/>
          <w:rFonts w:ascii="Times New Roman" w:hAnsi="Times New Roman" w:cs="Times New Roman"/>
          <w:b/>
          <w:i w:val="0"/>
          <w:color w:val="2F5496" w:themeColor="accent1" w:themeShade="BF"/>
          <w:u w:val="single"/>
        </w:rPr>
      </w:pPr>
      <w:r w:rsidRPr="004A5FD9">
        <w:rPr>
          <w:rStyle w:val="a3"/>
          <w:rFonts w:ascii="Times New Roman" w:hAnsi="Times New Roman" w:cs="Times New Roman"/>
          <w:b/>
          <w:i w:val="0"/>
          <w:color w:val="2F5496" w:themeColor="accent1" w:themeShade="BF"/>
          <w:u w:val="single"/>
        </w:rPr>
        <w:t>При эксплуатации пиротехнических изделий категорически запрещается</w:t>
      </w:r>
      <w:r w:rsidR="00054B10">
        <w:rPr>
          <w:rStyle w:val="a3"/>
          <w:rFonts w:ascii="Times New Roman" w:hAnsi="Times New Roman" w:cs="Times New Roman"/>
          <w:b/>
          <w:i w:val="0"/>
          <w:color w:val="2F5496" w:themeColor="accent1" w:themeShade="BF"/>
          <w:u w:val="single"/>
        </w:rPr>
        <w:t>!!!</w:t>
      </w:r>
    </w:p>
    <w:p w14:paraId="0FAACE57" w14:textId="77777777" w:rsidR="00054B10" w:rsidRDefault="007A21D7" w:rsidP="00BC5CB4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Ронять или бросать фейерверки</w:t>
      </w:r>
      <w:r w:rsidR="004A5FD9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412E0CCA" w14:textId="77777777" w:rsid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Хранить фейерверки без упаковки</w:t>
      </w:r>
      <w:r w:rsidR="004A5FD9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59339840" w14:textId="77777777" w:rsid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Направлять работающую ракету или «свечу» на людей, легковоспламеняющиеся предметы, бросать ее в костер</w:t>
      </w:r>
      <w:r w:rsid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64F7E270" w14:textId="77777777" w:rsid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Носить взрывоопасные вещества в кармане или еще ближе к телу</w:t>
      </w:r>
      <w:r w:rsidR="004A5FD9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184DB6A1" w14:textId="77777777" w:rsid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Использовать приобретенную пиротехнику до ознакомления с инструкцией по применению и данных мер безопасности</w:t>
      </w:r>
      <w:r w:rsidR="004A5FD9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7F4A072F" w14:textId="77777777" w:rsid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Применять пиротехнику при ветре более 5 м/с</w:t>
      </w:r>
      <w:r w:rsidR="004A5FD9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25CEDE53" w14:textId="77777777" w:rsid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 xml:space="preserve">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Pr="00054B10">
        <w:rPr>
          <w:rStyle w:val="a3"/>
          <w:rFonts w:ascii="Times New Roman" w:hAnsi="Times New Roman" w:cs="Times New Roman"/>
          <w:i w:val="0"/>
          <w:color w:val="auto"/>
        </w:rPr>
        <w:t>электронапряжения</w:t>
      </w:r>
      <w:proofErr w:type="spellEnd"/>
      <w:r w:rsidR="004A5FD9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60A7873C" w14:textId="77777777" w:rsid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Запускать салюты с рук (за исключением хлопушек, бенгальских огней, некоторых видов фонтанов) и подходить к изделиям в течение 2 минут после их задействования</w:t>
      </w:r>
      <w:r w:rsidR="004A5FD9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0BA6EBAA" w14:textId="77777777" w:rsid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Наклоняться над изделием во время его использования</w:t>
      </w:r>
      <w:r w:rsidR="004A5FD9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38BEF500" w14:textId="77777777" w:rsid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Использовать изделия с истекшим сроком годности, с видимыми повреждениями</w:t>
      </w:r>
      <w:r w:rsidR="004A5FD9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6018B00C" w14:textId="77777777" w:rsid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</w:t>
      </w:r>
      <w:r w:rsid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1F34665C" w14:textId="2259BD07" w:rsid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 xml:space="preserve">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</w:t>
      </w:r>
      <w:r w:rsidR="00D74375" w:rsidRPr="00054B10">
        <w:rPr>
          <w:rStyle w:val="a3"/>
          <w:rFonts w:ascii="Times New Roman" w:hAnsi="Times New Roman" w:cs="Times New Roman"/>
          <w:i w:val="0"/>
          <w:color w:val="auto"/>
        </w:rPr>
        <w:t>также</w:t>
      </w:r>
      <w:r w:rsidRPr="00054B10">
        <w:rPr>
          <w:rStyle w:val="a3"/>
          <w:rFonts w:ascii="Times New Roman" w:hAnsi="Times New Roman" w:cs="Times New Roman"/>
          <w:i w:val="0"/>
          <w:color w:val="auto"/>
        </w:rPr>
        <w:t xml:space="preserve"> запускать салюты с балконов и лоджий</w:t>
      </w:r>
      <w:r w:rsidR="004A5FD9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48E01721" w14:textId="77777777" w:rsid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Родителям - разрешать детям младше 16 лет самостоятельно приводить в действие пиротехнические изделия</w:t>
      </w:r>
      <w:r w:rsidR="004A5FD9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51C600B2" w14:textId="77777777" w:rsid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>Продавать несовершеннолетним пиротехнические изделия</w:t>
      </w:r>
      <w:r w:rsidR="004A5FD9" w:rsidRPr="00054B10">
        <w:rPr>
          <w:rStyle w:val="a3"/>
          <w:rFonts w:ascii="Times New Roman" w:hAnsi="Times New Roman" w:cs="Times New Roman"/>
          <w:i w:val="0"/>
          <w:color w:val="auto"/>
        </w:rPr>
        <w:t>.</w:t>
      </w:r>
    </w:p>
    <w:p w14:paraId="5D032D89" w14:textId="4E906E1A" w:rsidR="007A21D7" w:rsidRPr="00054B10" w:rsidRDefault="007A21D7" w:rsidP="004A5FD9">
      <w:pPr>
        <w:pStyle w:val="a4"/>
        <w:numPr>
          <w:ilvl w:val="0"/>
          <w:numId w:val="2"/>
        </w:numPr>
        <w:spacing w:after="120"/>
        <w:rPr>
          <w:rStyle w:val="a3"/>
          <w:rFonts w:ascii="Times New Roman" w:hAnsi="Times New Roman" w:cs="Times New Roman"/>
          <w:i w:val="0"/>
          <w:color w:val="auto"/>
        </w:rPr>
      </w:pPr>
      <w:r w:rsidRPr="00054B10">
        <w:rPr>
          <w:rStyle w:val="a3"/>
          <w:rFonts w:ascii="Times New Roman" w:hAnsi="Times New Roman" w:cs="Times New Roman"/>
          <w:i w:val="0"/>
          <w:color w:val="auto"/>
        </w:rPr>
        <w:t xml:space="preserve">Сушить намокшие пиротехнические изделия на отопительных приборах — батареях отопления, обогревателях и </w:t>
      </w:r>
      <w:r w:rsidR="00D74375" w:rsidRPr="00054B10">
        <w:rPr>
          <w:rStyle w:val="a3"/>
          <w:rFonts w:ascii="Times New Roman" w:hAnsi="Times New Roman" w:cs="Times New Roman"/>
          <w:i w:val="0"/>
          <w:color w:val="auto"/>
        </w:rPr>
        <w:t>т. п.</w:t>
      </w:r>
    </w:p>
    <w:p w14:paraId="5DF6C89E" w14:textId="77777777" w:rsidR="00F753D0" w:rsidRDefault="00F753D0" w:rsidP="005C412B">
      <w:pPr>
        <w:spacing w:after="0"/>
        <w:jc w:val="center"/>
        <w:rPr>
          <w:rStyle w:val="a3"/>
          <w:rFonts w:ascii="Times New Roman" w:hAnsi="Times New Roman" w:cs="Times New Roman"/>
          <w:b/>
          <w:i w:val="0"/>
          <w:color w:val="auto"/>
        </w:rPr>
      </w:pPr>
      <w:r>
        <w:rPr>
          <w:rStyle w:val="a3"/>
          <w:rFonts w:ascii="Times New Roman" w:hAnsi="Times New Roman" w:cs="Times New Roman"/>
          <w:b/>
          <w:i w:val="0"/>
          <w:color w:val="auto"/>
        </w:rPr>
        <w:t>Уважаемые граждане! Будьте бдительны и осторожны с огнем, с</w:t>
      </w:r>
      <w:r w:rsidR="007A21D7" w:rsidRPr="004A5FD9">
        <w:rPr>
          <w:rStyle w:val="a3"/>
          <w:rFonts w:ascii="Times New Roman" w:hAnsi="Times New Roman" w:cs="Times New Roman"/>
          <w:b/>
          <w:i w:val="0"/>
          <w:color w:val="auto"/>
        </w:rPr>
        <w:t>облюдая элементарные правила безопасности, вы можете уберечь себя и своих близких от несчастных случаев</w:t>
      </w:r>
      <w:r w:rsidR="004A5FD9">
        <w:rPr>
          <w:rStyle w:val="a3"/>
          <w:rFonts w:ascii="Times New Roman" w:hAnsi="Times New Roman" w:cs="Times New Roman"/>
          <w:b/>
          <w:i w:val="0"/>
          <w:color w:val="auto"/>
        </w:rPr>
        <w:t>.</w:t>
      </w:r>
    </w:p>
    <w:p w14:paraId="3751C5FF" w14:textId="77777777" w:rsidR="00054B10" w:rsidRDefault="00054B10" w:rsidP="004A5FD9">
      <w:pPr>
        <w:spacing w:after="0"/>
        <w:rPr>
          <w:rStyle w:val="a3"/>
          <w:rFonts w:ascii="Times New Roman" w:hAnsi="Times New Roman" w:cs="Times New Roman"/>
          <w:b/>
          <w:i w:val="0"/>
          <w:color w:val="auto"/>
        </w:rPr>
      </w:pPr>
    </w:p>
    <w:p w14:paraId="5F7B4C28" w14:textId="77777777" w:rsidR="00F753D0" w:rsidRDefault="00F753D0" w:rsidP="00F753D0">
      <w:pPr>
        <w:tabs>
          <w:tab w:val="left" w:pos="4665"/>
        </w:tabs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 мобилизационной подготовки, </w:t>
      </w:r>
    </w:p>
    <w:p w14:paraId="182596EA" w14:textId="6DD4F3A6" w:rsidR="00F753D0" w:rsidRDefault="00F753D0" w:rsidP="00F753D0">
      <w:pPr>
        <w:tabs>
          <w:tab w:val="left" w:pos="4665"/>
        </w:tabs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делам ГО и ЧС администрации округа</w:t>
      </w:r>
    </w:p>
    <w:sectPr w:rsidR="00F753D0" w:rsidSect="00F753D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499B"/>
    <w:multiLevelType w:val="hybridMultilevel"/>
    <w:tmpl w:val="19F2BF88"/>
    <w:lvl w:ilvl="0" w:tplc="401A8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97BBD"/>
    <w:multiLevelType w:val="hybridMultilevel"/>
    <w:tmpl w:val="8A82FF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86DF7"/>
    <w:multiLevelType w:val="hybridMultilevel"/>
    <w:tmpl w:val="B7B409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81081">
    <w:abstractNumId w:val="0"/>
  </w:num>
  <w:num w:numId="2" w16cid:durableId="1279722190">
    <w:abstractNumId w:val="2"/>
  </w:num>
  <w:num w:numId="3" w16cid:durableId="102964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D7"/>
    <w:rsid w:val="00054B10"/>
    <w:rsid w:val="0022518F"/>
    <w:rsid w:val="003D38AF"/>
    <w:rsid w:val="003F2BF3"/>
    <w:rsid w:val="004A5FD9"/>
    <w:rsid w:val="0056516B"/>
    <w:rsid w:val="005C412B"/>
    <w:rsid w:val="007A21D7"/>
    <w:rsid w:val="00BC5CB4"/>
    <w:rsid w:val="00D74375"/>
    <w:rsid w:val="00E7400E"/>
    <w:rsid w:val="00F7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BE0F"/>
  <w15:chartTrackingRefBased/>
  <w15:docId w15:val="{C28D92BA-2CEC-40A9-B147-7A177A0F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6516B"/>
    <w:rPr>
      <w:i/>
      <w:iCs/>
      <w:color w:val="4472C4" w:themeColor="accent1"/>
    </w:rPr>
  </w:style>
  <w:style w:type="paragraph" w:styleId="a4">
    <w:name w:val="List Paragraph"/>
    <w:basedOn w:val="a"/>
    <w:uiPriority w:val="34"/>
    <w:qFormat/>
    <w:rsid w:val="00054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7</cp:revision>
  <dcterms:created xsi:type="dcterms:W3CDTF">2022-12-28T11:12:00Z</dcterms:created>
  <dcterms:modified xsi:type="dcterms:W3CDTF">2025-12-15T05:24:00Z</dcterms:modified>
</cp:coreProperties>
</file>